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2D8" w:rsidRPr="00277150" w:rsidRDefault="005B62D8" w:rsidP="005B62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r w:rsidRPr="00277150">
        <w:rPr>
          <w:rFonts w:ascii="Times New Roman" w:hAnsi="Times New Roman" w:cs="Times New Roman"/>
          <w:sz w:val="28"/>
          <w:szCs w:val="28"/>
        </w:rPr>
        <w:t>.04.20</w:t>
      </w:r>
    </w:p>
    <w:tbl>
      <w:tblPr>
        <w:tblStyle w:val="a3"/>
        <w:tblW w:w="13074" w:type="dxa"/>
        <w:tblLook w:val="04A0"/>
      </w:tblPr>
      <w:tblGrid>
        <w:gridCol w:w="610"/>
        <w:gridCol w:w="1766"/>
        <w:gridCol w:w="2487"/>
        <w:gridCol w:w="935"/>
        <w:gridCol w:w="3145"/>
        <w:gridCol w:w="2207"/>
        <w:gridCol w:w="1924"/>
      </w:tblGrid>
      <w:tr w:rsidR="005B62D8" w:rsidRPr="00203BEB" w:rsidTr="00386109">
        <w:tc>
          <w:tcPr>
            <w:tcW w:w="610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66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487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35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145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20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b/>
                <w:sz w:val="24"/>
                <w:szCs w:val="24"/>
              </w:rPr>
              <w:t>Ссылка к уроку</w:t>
            </w:r>
          </w:p>
        </w:tc>
        <w:tc>
          <w:tcPr>
            <w:tcW w:w="1924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5B62D8" w:rsidRPr="00203BEB" w:rsidTr="00386109">
        <w:tc>
          <w:tcPr>
            <w:tcW w:w="610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6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8:00-8:30</w:t>
            </w:r>
          </w:p>
        </w:tc>
        <w:tc>
          <w:tcPr>
            <w:tcW w:w="248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5" w:type="dxa"/>
          </w:tcPr>
          <w:p w:rsidR="005B62D8" w:rsidRPr="00203BEB" w:rsidRDefault="005B62D8" w:rsidP="0038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2D8" w:rsidRPr="00203BEB" w:rsidTr="00386109">
        <w:tc>
          <w:tcPr>
            <w:tcW w:w="610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6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8:40-9:10</w:t>
            </w:r>
          </w:p>
        </w:tc>
        <w:tc>
          <w:tcPr>
            <w:tcW w:w="248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935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5" w:type="dxa"/>
          </w:tcPr>
          <w:p w:rsidR="005B62D8" w:rsidRPr="00203BEB" w:rsidRDefault="005B62D8" w:rsidP="0038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Ә. Фәйзи “Тукай” романыннан өзекләр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203B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Отрывки из романа А.Файзи “Тукай”</w:t>
            </w:r>
          </w:p>
        </w:tc>
        <w:tc>
          <w:tcPr>
            <w:tcW w:w="220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24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2D8" w:rsidRPr="00203BEB" w:rsidTr="00386109">
        <w:tc>
          <w:tcPr>
            <w:tcW w:w="610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6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9:20-9:50</w:t>
            </w:r>
          </w:p>
        </w:tc>
        <w:tc>
          <w:tcPr>
            <w:tcW w:w="248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Родной</w:t>
            </w:r>
            <w:proofErr w:type="spellEnd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татарский</w:t>
            </w:r>
            <w:proofErr w:type="spellEnd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935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145" w:type="dxa"/>
          </w:tcPr>
          <w:p w:rsidR="005B62D8" w:rsidRPr="00203BEB" w:rsidRDefault="005B62D8" w:rsidP="00386109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203BEB">
              <w:rPr>
                <w:lang w:val="tt-RU"/>
              </w:rPr>
              <w:t>Төрле юл белән бәйләнгән кушма җөмләләр.</w:t>
            </w:r>
          </w:p>
          <w:p w:rsidR="005B62D8" w:rsidRPr="00203BEB" w:rsidRDefault="005B62D8" w:rsidP="0038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Күп тезмәле  кушма җөмлә. Күп тезмәле катлаулы  кушма җөмләләргә синтаксик анализ ясау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203BE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Сложноподчиненные предложения с несколькими придаточными</w:t>
            </w:r>
          </w:p>
        </w:tc>
        <w:tc>
          <w:tcPr>
            <w:tcW w:w="220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24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2D8" w:rsidRPr="00203BEB" w:rsidTr="00386109">
        <w:tc>
          <w:tcPr>
            <w:tcW w:w="610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6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10:00-10:30</w:t>
            </w:r>
          </w:p>
        </w:tc>
        <w:tc>
          <w:tcPr>
            <w:tcW w:w="248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Родной</w:t>
            </w:r>
            <w:proofErr w:type="spellEnd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татарский</w:t>
            </w:r>
            <w:proofErr w:type="spellEnd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935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45" w:type="dxa"/>
          </w:tcPr>
          <w:p w:rsidR="005B62D8" w:rsidRPr="00203BEB" w:rsidRDefault="005B62D8" w:rsidP="0038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Җөмләнең</w:t>
            </w: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аерымланган</w:t>
            </w:r>
            <w:proofErr w:type="spellEnd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кисәкләре</w:t>
            </w: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буенча</w:t>
            </w:r>
            <w:proofErr w:type="spellEnd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./ 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203B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по теме обособления</w:t>
            </w:r>
          </w:p>
        </w:tc>
        <w:tc>
          <w:tcPr>
            <w:tcW w:w="220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24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2D8" w:rsidRPr="00203BEB" w:rsidTr="00386109">
        <w:tc>
          <w:tcPr>
            <w:tcW w:w="610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6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10:40-11:10</w:t>
            </w:r>
          </w:p>
        </w:tc>
        <w:tc>
          <w:tcPr>
            <w:tcW w:w="248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Родной</w:t>
            </w:r>
            <w:proofErr w:type="spellEnd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татарский</w:t>
            </w:r>
            <w:proofErr w:type="spellEnd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язык</w:t>
            </w:r>
            <w:proofErr w:type="spellEnd"/>
          </w:p>
        </w:tc>
        <w:tc>
          <w:tcPr>
            <w:tcW w:w="935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45" w:type="dxa"/>
          </w:tcPr>
          <w:p w:rsidR="005B62D8" w:rsidRPr="00203BEB" w:rsidRDefault="005B62D8" w:rsidP="0038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 xml:space="preserve">Стиль төшенчәсе. </w:t>
            </w:r>
            <w:r w:rsidRPr="00203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Көнкүреш сөйләм </w:t>
            </w:r>
            <w:proofErr w:type="gramStart"/>
            <w:r w:rsidRPr="00203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</w:t>
            </w:r>
            <w:proofErr w:type="gramEnd"/>
            <w:r w:rsidRPr="00203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03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матур</w:t>
            </w:r>
            <w:proofErr w:type="spellEnd"/>
            <w:r w:rsidRPr="00203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әдәбият теле.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/ Понятие стиля. Язык бытовой речи, язык художественной литературы.</w:t>
            </w:r>
          </w:p>
        </w:tc>
        <w:tc>
          <w:tcPr>
            <w:tcW w:w="220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Duo</w:t>
            </w: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3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924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2D8" w:rsidRPr="00203BEB" w:rsidTr="00386109">
        <w:tc>
          <w:tcPr>
            <w:tcW w:w="610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6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3BEB">
              <w:rPr>
                <w:rFonts w:ascii="Times New Roman" w:hAnsi="Times New Roman" w:cs="Times New Roman"/>
                <w:sz w:val="24"/>
                <w:szCs w:val="24"/>
              </w:rPr>
              <w:t>11:20-11:50</w:t>
            </w:r>
          </w:p>
        </w:tc>
        <w:tc>
          <w:tcPr>
            <w:tcW w:w="248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</w:tcPr>
          <w:p w:rsidR="005B62D8" w:rsidRPr="00203BEB" w:rsidRDefault="005B62D8" w:rsidP="003861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45" w:type="dxa"/>
          </w:tcPr>
          <w:p w:rsidR="005B62D8" w:rsidRPr="00203BEB" w:rsidRDefault="005B62D8" w:rsidP="003861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07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4" w:type="dxa"/>
          </w:tcPr>
          <w:p w:rsidR="005B62D8" w:rsidRPr="00203BEB" w:rsidRDefault="005B62D8" w:rsidP="0038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62D8" w:rsidRDefault="005B62D8" w:rsidP="005B62D8"/>
    <w:p w:rsidR="00277150" w:rsidRPr="005B62D8" w:rsidRDefault="00277150" w:rsidP="005B62D8"/>
    <w:sectPr w:rsidR="00277150" w:rsidRPr="005B62D8" w:rsidSect="002771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059C"/>
    <w:rsid w:val="00107D1E"/>
    <w:rsid w:val="00162616"/>
    <w:rsid w:val="00277150"/>
    <w:rsid w:val="005B62D8"/>
    <w:rsid w:val="009655A5"/>
    <w:rsid w:val="00BE3623"/>
    <w:rsid w:val="00D7437B"/>
    <w:rsid w:val="00E50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9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059C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5B62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РАИЛЯ</dc:creator>
  <cp:keywords/>
  <dc:description/>
  <cp:lastModifiedBy>РАИЛЯ</cp:lastModifiedBy>
  <cp:revision>5</cp:revision>
  <dcterms:created xsi:type="dcterms:W3CDTF">2020-04-08T11:34:00Z</dcterms:created>
  <dcterms:modified xsi:type="dcterms:W3CDTF">2020-04-10T11:29:00Z</dcterms:modified>
</cp:coreProperties>
</file>